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3BA" w:rsidRPr="005C73BA" w:rsidRDefault="005C73BA" w:rsidP="005C73BA">
      <w:pPr>
        <w:shd w:val="clear" w:color="auto" w:fill="FFFFFF"/>
        <w:spacing w:after="0" w:line="240" w:lineRule="auto"/>
        <w:outlineLvl w:val="0"/>
        <w:rPr>
          <w:rFonts w:ascii="Helvetica" w:eastAsia="Times New Roman" w:hAnsi="Helvetica" w:cs="Times New Roman"/>
          <w:color w:val="2D3B45"/>
          <w:kern w:val="36"/>
          <w:sz w:val="43"/>
          <w:szCs w:val="43"/>
        </w:rPr>
      </w:pPr>
      <w:r w:rsidRPr="005C73BA">
        <w:rPr>
          <w:rFonts w:ascii="Helvetica" w:eastAsia="Times New Roman" w:hAnsi="Helvetica" w:cs="Times New Roman"/>
          <w:color w:val="2D3B45"/>
          <w:kern w:val="36"/>
          <w:sz w:val="43"/>
          <w:szCs w:val="43"/>
        </w:rPr>
        <w:t>Chapter 6 Extra Credit</w:t>
      </w:r>
    </w:p>
    <w:p w:rsidR="005C73BA" w:rsidRDefault="005C73BA" w:rsidP="005C73BA">
      <w:pPr>
        <w:pStyle w:val="NormalWeb"/>
        <w:shd w:val="clear" w:color="auto" w:fill="FFFFFF"/>
        <w:spacing w:before="180" w:beforeAutospacing="0" w:after="180" w:afterAutospacing="0"/>
        <w:rPr>
          <w:rFonts w:ascii="Helvetica" w:hAnsi="Helvetica"/>
          <w:color w:val="2D3B45"/>
        </w:rPr>
      </w:pPr>
      <w:r>
        <w:rPr>
          <w:rFonts w:ascii="Helvetica" w:hAnsi="Helvetica"/>
          <w:i/>
          <w:iCs/>
          <w:color w:val="2D3B45"/>
        </w:rPr>
        <w:t>Instructions: </w:t>
      </w:r>
      <w:r>
        <w:rPr>
          <w:rFonts w:ascii="Helvetica" w:hAnsi="Helvetica"/>
          <w:color w:val="2D3B45"/>
        </w:rPr>
        <w:t>To expand upon Chapter 6’s discussion of implicit associations, consider completing an online demonstration of the most widely used test of this variety, the </w:t>
      </w:r>
      <w:r>
        <w:rPr>
          <w:rFonts w:ascii="Helvetica" w:hAnsi="Helvetica"/>
          <w:color w:val="2D3B45"/>
          <w:u w:val="single"/>
        </w:rPr>
        <w:t>Implicit Association Test</w:t>
      </w:r>
      <w:r>
        <w:rPr>
          <w:rFonts w:ascii="Helvetica" w:hAnsi="Helvetica"/>
          <w:color w:val="2D3B45"/>
        </w:rPr>
        <w:t> (IAT; Greenwald et al., 1998). The creators of the IAT operate a user-friendly website where numerous sample IATs can be taken:</w:t>
      </w:r>
    </w:p>
    <w:p w:rsidR="005C73BA" w:rsidRDefault="005C73BA" w:rsidP="005C73BA">
      <w:pPr>
        <w:pStyle w:val="NormalWeb"/>
        <w:shd w:val="clear" w:color="auto" w:fill="FFFFFF"/>
        <w:spacing w:before="0" w:beforeAutospacing="0" w:after="0" w:afterAutospacing="0"/>
        <w:rPr>
          <w:rFonts w:ascii="Helvetica" w:hAnsi="Helvetica"/>
          <w:color w:val="2D3B45"/>
        </w:rPr>
      </w:pPr>
      <w:hyperlink r:id="rId4" w:tgtFrame="_blank" w:history="1">
        <w:r>
          <w:rPr>
            <w:rStyle w:val="Hyperlink"/>
            <w:rFonts w:ascii="Helvetica" w:hAnsi="Helvetica"/>
          </w:rPr>
          <w:t>https://implicit.harvard.edu/implicit/</w:t>
        </w:r>
        <w:r>
          <w:rPr>
            <w:rStyle w:val="screenreader-only"/>
            <w:rFonts w:ascii="Helvetica" w:hAnsi="Helvetica"/>
            <w:color w:val="0000FF"/>
            <w:u w:val="single"/>
            <w:bdr w:val="none" w:sz="0" w:space="0" w:color="auto" w:frame="1"/>
          </w:rPr>
          <w:t> (Links to an external site.)</w:t>
        </w:r>
      </w:hyperlink>
    </w:p>
    <w:p w:rsidR="005C73BA" w:rsidRDefault="005C73BA" w:rsidP="005C73BA">
      <w:pPr>
        <w:pStyle w:val="NormalWeb"/>
        <w:shd w:val="clear" w:color="auto" w:fill="FFFFFF"/>
        <w:spacing w:before="180" w:beforeAutospacing="0" w:after="180" w:afterAutospacing="0"/>
        <w:rPr>
          <w:rFonts w:ascii="Helvetica" w:hAnsi="Helvetica"/>
          <w:color w:val="2D3B45"/>
        </w:rPr>
      </w:pPr>
      <w:r>
        <w:rPr>
          <w:rStyle w:val="Strong"/>
          <w:rFonts w:ascii="Helvetica" w:hAnsi="Helvetica"/>
          <w:i/>
          <w:iCs/>
          <w:color w:val="2D3B45"/>
        </w:rPr>
        <w:t>Earning extra credit:</w:t>
      </w:r>
      <w:r>
        <w:rPr>
          <w:rFonts w:ascii="Helvetica" w:hAnsi="Helvetica"/>
          <w:i/>
          <w:iCs/>
          <w:color w:val="2D3B45"/>
        </w:rPr>
        <w:t> </w:t>
      </w:r>
      <w:r>
        <w:rPr>
          <w:rFonts w:ascii="Helvetica" w:hAnsi="Helvetica"/>
          <w:color w:val="2D3B45"/>
        </w:rPr>
        <w:t>To earn up to 3 extra credit points, take at least one IAT from the website and write a brief essay (between 200 and 300 words) describing your experience. You might discuss your results, how those results compared to your expectations going into the test, and </w:t>
      </w:r>
      <w:r>
        <w:rPr>
          <w:rFonts w:ascii="Helvetica" w:hAnsi="Helvetica"/>
          <w:i/>
          <w:iCs/>
          <w:color w:val="2D3B45"/>
        </w:rPr>
        <w:t>why </w:t>
      </w:r>
      <w:r>
        <w:rPr>
          <w:rFonts w:ascii="Helvetica" w:hAnsi="Helvetica"/>
          <w:color w:val="2D3B45"/>
        </w:rPr>
        <w:t>you think those results may have occurred.</w:t>
      </w:r>
    </w:p>
    <w:p w:rsidR="005C73BA" w:rsidRDefault="005C73BA" w:rsidP="005C73BA">
      <w:pPr>
        <w:pStyle w:val="NormalWeb"/>
        <w:shd w:val="clear" w:color="auto" w:fill="FFFFFF"/>
        <w:spacing w:before="180" w:beforeAutospacing="0" w:after="180" w:afterAutospacing="0"/>
        <w:rPr>
          <w:rFonts w:ascii="Helvetica" w:hAnsi="Helvetica"/>
          <w:color w:val="2D3B45"/>
        </w:rPr>
      </w:pPr>
      <w:r>
        <w:rPr>
          <w:rFonts w:ascii="Helvetica" w:hAnsi="Helvetica"/>
          <w:i/>
          <w:iCs/>
          <w:color w:val="2D3B45"/>
        </w:rPr>
        <w:t>Note. </w:t>
      </w:r>
      <w:r>
        <w:rPr>
          <w:rFonts w:ascii="Helvetica" w:hAnsi="Helvetica"/>
          <w:color w:val="2D3B45"/>
        </w:rPr>
        <w:t>You do </w:t>
      </w:r>
      <w:r>
        <w:rPr>
          <w:rFonts w:ascii="Helvetica" w:hAnsi="Helvetica"/>
          <w:i/>
          <w:iCs/>
          <w:color w:val="2D3B45"/>
        </w:rPr>
        <w:t>not </w:t>
      </w:r>
      <w:r>
        <w:rPr>
          <w:rFonts w:ascii="Helvetica" w:hAnsi="Helvetica"/>
          <w:color w:val="2D3B45"/>
        </w:rPr>
        <w:t>have to register as an official user in order to take an IAT. Below where you can register for "Project Implicit Social Attitudes," note that you can enter the site as a guest user. You will receive a brief summary of your results regardless of whether you choose to register and do an official “research” IAT or simply take a “demonstration” IAT as a guest.</w:t>
      </w:r>
    </w:p>
    <w:p w:rsidR="004D3934" w:rsidRDefault="005C73BA">
      <w:r>
        <w:t xml:space="preserve"> </w:t>
      </w:r>
      <w:bookmarkStart w:id="0" w:name="_GoBack"/>
      <w:bookmarkEnd w:id="0"/>
    </w:p>
    <w:sectPr w:rsidR="004D3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BA"/>
    <w:rsid w:val="004D3934"/>
    <w:rsid w:val="005C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B6EF"/>
  <w15:chartTrackingRefBased/>
  <w15:docId w15:val="{82EDB28C-0636-4E1F-9DA8-E8BBC755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73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73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73BA"/>
    <w:rPr>
      <w:color w:val="0000FF"/>
      <w:u w:val="single"/>
    </w:rPr>
  </w:style>
  <w:style w:type="character" w:customStyle="1" w:styleId="screenreader-only">
    <w:name w:val="screenreader-only"/>
    <w:basedOn w:val="DefaultParagraphFont"/>
    <w:rsid w:val="005C73BA"/>
  </w:style>
  <w:style w:type="character" w:styleId="Strong">
    <w:name w:val="Strong"/>
    <w:basedOn w:val="DefaultParagraphFont"/>
    <w:uiPriority w:val="22"/>
    <w:qFormat/>
    <w:rsid w:val="005C7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8540">
      <w:bodyDiv w:val="1"/>
      <w:marLeft w:val="0"/>
      <w:marRight w:val="0"/>
      <w:marTop w:val="0"/>
      <w:marBottom w:val="0"/>
      <w:divBdr>
        <w:top w:val="none" w:sz="0" w:space="0" w:color="auto"/>
        <w:left w:val="none" w:sz="0" w:space="0" w:color="auto"/>
        <w:bottom w:val="none" w:sz="0" w:space="0" w:color="auto"/>
        <w:right w:val="none" w:sz="0" w:space="0" w:color="auto"/>
      </w:divBdr>
    </w:div>
    <w:div w:id="6797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plicit.harvard.edu/impli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2021-05-10T19:23:00Z</dcterms:created>
  <dcterms:modified xsi:type="dcterms:W3CDTF">2021-05-10T19:24:00Z</dcterms:modified>
</cp:coreProperties>
</file>